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-567" w:firstLine="141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Инструкция для учителя (дежурного в аудитории) по проведению школьного этапа всероссийской олимпиады школьников на технологической платформе «Сириус.Курсы» в 2024/25 учебном году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Посмотрите график проведения и продолжительность олимпиад 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u w:val="single"/>
            <w:rtl w:val="0"/>
          </w:rPr>
          <w:t xml:space="preserve">на сайте школьного этапа ВсОШ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ознакомьте своих учеников с графиком.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Проконтролируйте, что у школьников есть коды участников. Если у кого-то отсутствует код участника, то запросите код у ответственного за организацию школьного этапа ВсОШ в вашей школе. Обратите внимание на то, что для каждого предмета предусмотрены свои коды.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Перед туром проверьте готовность рабочих мест для участия в олимпиаде: убедитесь, что у каждого из участников есть ручка, бумага и дополнительные материалы (если они предусмотрены требованиями)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Убедитесь, что аудитории для проведения олимпиады оборудованы устройствами с устойчивым выходом в Интернет. При необходимости школьники могут выполнять задания в кабинете, используя свои средства связи (ноутбук/планшет/телефон).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Ознакомьтесь с требованиями к проведению, ответами на часто задаваемые вопросы, памяткой для участника и порядком ответа при несогласии с выставленными балами. Это поможет вам отвечать на вопросы школьников.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Проведите для участников олимпиады инструктаж по выполнению заданий: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Уважаемый участник!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Вы приступаете к выполнению заданий олимпиады. Пожалуйста, обратите внимание на правила проведения тура: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line="240" w:lineRule="auto"/>
        <w:ind w:left="-567" w:firstLine="567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Задания следует выполнять самостоятельно, запрещено использовать любые дополнительные материалы, кроме опубликованных в требованиях к проведению тура.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before="0" w:line="240" w:lineRule="auto"/>
        <w:ind w:left="-567" w:firstLine="567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Отсчет времени начнется, как только вы нажмете кнопку «Начать». Остановить время или поставить его на паузу в процессе выполнения заданий невозможно.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="240" w:lineRule="auto"/>
        <w:ind w:left="-567" w:firstLine="567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Работа будет автоматически сдана после окончания времени, отведенного на выполнение заданий, или завершения тура олимпиады.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="240" w:lineRule="auto"/>
        <w:ind w:left="-567" w:firstLine="567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Для сохранения ответа на задачу нажмите кнопку «Сохранить ответ». При проверке учитываются только те ответы, которые были сохранены.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40" w:lineRule="auto"/>
        <w:ind w:left="-567" w:firstLine="567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Задания не обязательно выполнять по порядку. На нижней панели отмечаются задания, по которым вы уже сохранили ответ в системе.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для туров по астрономии, биологии, математике, физике и химии: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line="240" w:lineRule="auto"/>
        <w:ind w:left="-567" w:firstLine="567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Ответ на каждую задачу можно сохранять неограниченное число раз. Окончательным ответом будет считаться последний сохранённый.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для тура по информатике: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line="240" w:lineRule="auto"/>
        <w:ind w:left="-567" w:firstLine="567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Ответ на каждую задачу можно сохранять неограниченное число раз. В задачах по программированию учитывается лучшее из сохраненных решений.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before="0" w:line="240" w:lineRule="auto"/>
        <w:ind w:left="-567" w:firstLine="567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При выходе из системы сохраненные ответы не удаляются, вне зависимости от того, сдали вы работу на проверку или нет.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80" w:before="0" w:line="240" w:lineRule="auto"/>
        <w:ind w:left="-567" w:firstLine="567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В момент сдачи работы вы видите количество сохранённых ответов и общее количество заданий. Если вы пропустили какой-то вопрос, то можете к нему вернуться.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-567" w:firstLine="56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Не теряйте коды участников! По своему коду участника через 7 дней вы узнаете предварительные результаты проверки вашей работы. Если после изучения разборов заданий у вас останутся вопросы по оцениванию вашей работы, задайте их организатору в школе (учителю) в течение 3 дней после публикации предварительных результатов!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Окончательные результаты будут доступны в школе не ранее, чем через 14 дней после дня проведения тура.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Желаем удачи!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В случае, если участник при входе в систему видит чужую фамилию и имя, то обратитесь к лицу, ответственному за проведение школьного этапа, за резервным кодом и выдайте его участнику. Резервный код можно выдать участнику и в случае технических сбоев, отключения электричества, сети Интернет и т. д., то есть в любой ситуации, в которой участник не смог пройти олимпиаду по независящим от него причинам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Благодарим за проведение олимпиады!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