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7C" w:rsidRPr="00CA1A7C" w:rsidRDefault="00CA1A7C" w:rsidP="00CA1A7C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CA1A7C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КАК ОБУЧАТЬ ДОШКОЛЬНИКОВ ПРАВИЛАМ ДОРОЖНОГО ДВИЖЕНИЯ</w:t>
      </w:r>
    </w:p>
    <w:p w:rsidR="00CA1A7C" w:rsidRPr="00CA1A7C" w:rsidRDefault="00CA1A7C" w:rsidP="00CA1A7C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Консультация для родителей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b/>
          <w:bCs/>
          <w:i/>
          <w:iCs/>
          <w:color w:val="003370"/>
          <w:sz w:val="21"/>
          <w:szCs w:val="21"/>
          <w:u w:val="single"/>
          <w:lang w:eastAsia="ru-RU"/>
        </w:rPr>
        <w:t>В младшем дошкольном возрасте ребёнок должен усвоить: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кто является участником дорожного движения;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средства регулирования дорожного движения;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красный, жёлтый и зелёный сигналы светофора;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движения по обочинам и тротуарам;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перехода проезжей части;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без взрослых выходить на дорогу нельзя;</w:t>
      </w:r>
    </w:p>
    <w:p w:rsidR="00CA1A7C" w:rsidRPr="00CA1A7C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посадки, поведения и высадки в общественном транспорте.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для ознакомления использовать дорожные ситуации при прогулках во дворе, на дороге;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объяснять, что происходит на дороге, какие транспортные средства он видит;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когда и где можно переходить проезжую часть, когда и где нельзя;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указывать на нарушителей правил, как пешеходов, так и водителей;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развивать пространственное представление (близко, далеко, слева, справа, по ходу движения, сзади);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CA1A7C" w:rsidRPr="00CA1A7C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читать ребёнку стихи, загадки, детские книжки на тему безопасности движения.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b/>
          <w:bCs/>
          <w:i/>
          <w:iCs/>
          <w:color w:val="003370"/>
          <w:sz w:val="21"/>
          <w:szCs w:val="21"/>
          <w:u w:val="single"/>
          <w:lang w:eastAsia="ru-RU"/>
        </w:rPr>
        <w:t>В среднем дошкольном возрасте ребёнок должен усвоить: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средства регулирования дорожного движения;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пять мест, где разрешается ходить по дороге;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шесть мест, где разрешается переходить проезжую часть;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движения пешеходов в установленных местах;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посадки, движение при высадке в общественном транспорте;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без взрослых переходить проезжую часть и ходить по дороге нельзя;</w:t>
      </w:r>
    </w:p>
    <w:p w:rsidR="00CA1A7C" w:rsidRPr="00CA1A7C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CA1A7C" w:rsidRPr="00CA1A7C" w:rsidRDefault="00CA1A7C" w:rsidP="00CA1A7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A1A7C" w:rsidRPr="00CA1A7C" w:rsidRDefault="00CA1A7C" w:rsidP="00CA1A7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использовать дорожную обстановку для пояснения необходимости быть внимательным и бдительным на дороге;</w:t>
      </w:r>
    </w:p>
    <w:p w:rsidR="00CA1A7C" w:rsidRPr="00CA1A7C" w:rsidRDefault="00CA1A7C" w:rsidP="00CA1A7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объяснять, когда и где можно переходить проезжую часть, а когда и где нельзя.</w:t>
      </w:r>
    </w:p>
    <w:p w:rsidR="00CA1A7C" w:rsidRPr="00CA1A7C" w:rsidRDefault="00CA1A7C" w:rsidP="00CA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A7C">
        <w:rPr>
          <w:rFonts w:ascii="Arial" w:eastAsia="Times New Roman" w:hAnsi="Arial" w:cs="Arial"/>
          <w:b/>
          <w:bCs/>
          <w:i/>
          <w:iCs/>
          <w:color w:val="003370"/>
          <w:sz w:val="21"/>
          <w:szCs w:val="21"/>
          <w:u w:val="single"/>
          <w:lang w:eastAsia="ru-RU"/>
        </w:rPr>
        <w:t>В старшем дошкольном возрасте ребёнок должен усвоить: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кто является участником дорожного движения, и его обязанности;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обязанности пешеходов;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обязанности пассажиров;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регулирование дорожного движения;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сигналы светофора и регулировщика;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предупредительные сигналы;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движение через железнодорожные пути;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движение в жилых зонах;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перевозка людей;</w:t>
      </w:r>
    </w:p>
    <w:p w:rsidR="00CA1A7C" w:rsidRPr="00CA1A7C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особенности движения на велосипеде.</w:t>
      </w:r>
    </w:p>
    <w:p w:rsidR="00CA1A7C" w:rsidRPr="00CA1A7C" w:rsidRDefault="00CA1A7C" w:rsidP="00CA1A7C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i/>
          <w:iCs/>
          <w:color w:val="666666"/>
          <w:sz w:val="21"/>
          <w:szCs w:val="21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дорожной обстановке обучайте ориентироваться и оценивать дорожную ситуацию;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указывайте на ошибки пешеходов и водителей;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разъясняйте, что такое дорожно-транспортное происшествие (ДТП) и причины их;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CA1A7C" w:rsidRPr="00CA1A7C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b/>
          <w:bCs/>
          <w:i/>
          <w:iCs/>
          <w:color w:val="790000"/>
          <w:sz w:val="21"/>
          <w:szCs w:val="21"/>
          <w:u w:val="single"/>
          <w:lang w:eastAsia="ru-RU"/>
        </w:rPr>
        <w:t>Помните!</w:t>
      </w:r>
      <w:r w:rsidRPr="00CA1A7C">
        <w:rPr>
          <w:rFonts w:ascii="Arial" w:eastAsia="Times New Roman" w:hAnsi="Arial" w:cs="Arial"/>
          <w:b/>
          <w:bCs/>
          <w:i/>
          <w:iCs/>
          <w:color w:val="790000"/>
          <w:sz w:val="21"/>
          <w:szCs w:val="21"/>
          <w:lang w:eastAsia="ru-RU"/>
        </w:rPr>
        <w:t> </w:t>
      </w:r>
      <w:r w:rsidRPr="00CA1A7C">
        <w:rPr>
          <w:rFonts w:ascii="Arial" w:eastAsia="Times New Roman" w:hAnsi="Arial" w:cs="Arial"/>
          <w:color w:val="790000"/>
          <w:sz w:val="21"/>
          <w:szCs w:val="21"/>
          <w:lang w:eastAsia="ru-RU"/>
        </w:rPr>
        <w:t>Ребёнок учится законам дорог, беря пример с членов семьи и других взрослых. 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CA1A7C" w:rsidRPr="00CA1A7C" w:rsidRDefault="00CA1A7C" w:rsidP="00CA1A7C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A1A7C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Берегите ребёнка! </w:t>
      </w:r>
      <w:r w:rsidRPr="00CA1A7C">
        <w:rPr>
          <w:rFonts w:ascii="Arial" w:eastAsia="Times New Roman" w:hAnsi="Arial" w:cs="Arial"/>
          <w:b/>
          <w:bCs/>
          <w:i/>
          <w:iCs/>
          <w:color w:val="666666"/>
          <w:sz w:val="21"/>
          <w:szCs w:val="21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p w:rsidR="00BC09C9" w:rsidRDefault="00BC09C9">
      <w:bookmarkStart w:id="0" w:name="_GoBack"/>
      <w:bookmarkEnd w:id="0"/>
    </w:p>
    <w:sectPr w:rsidR="00BC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A6F"/>
    <w:multiLevelType w:val="multilevel"/>
    <w:tmpl w:val="8C7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7F76A1"/>
    <w:multiLevelType w:val="multilevel"/>
    <w:tmpl w:val="9EAE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DD67B3"/>
    <w:multiLevelType w:val="multilevel"/>
    <w:tmpl w:val="F4BC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6564AE"/>
    <w:multiLevelType w:val="multilevel"/>
    <w:tmpl w:val="487A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3A46A8"/>
    <w:multiLevelType w:val="multilevel"/>
    <w:tmpl w:val="E192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D72118"/>
    <w:multiLevelType w:val="multilevel"/>
    <w:tmpl w:val="A0D2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66"/>
    <w:rsid w:val="001A7366"/>
    <w:rsid w:val="00BC09C9"/>
    <w:rsid w:val="00CA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595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2</cp:revision>
  <dcterms:created xsi:type="dcterms:W3CDTF">2021-01-31T21:02:00Z</dcterms:created>
  <dcterms:modified xsi:type="dcterms:W3CDTF">2021-01-31T21:02:00Z</dcterms:modified>
</cp:coreProperties>
</file>